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D9D" w:rsidRPr="0076404C" w:rsidRDefault="00F0526E">
      <w:pPr>
        <w:rPr>
          <w:rFonts w:ascii="Arial" w:hAnsi="Arial" w:cs="Arial"/>
          <w:sz w:val="20"/>
          <w:szCs w:val="20"/>
        </w:rPr>
      </w:pPr>
      <w:r w:rsidRPr="0076404C">
        <w:rPr>
          <w:rFonts w:ascii="Arial" w:hAnsi="Arial" w:cs="Arial"/>
          <w:sz w:val="20"/>
          <w:szCs w:val="20"/>
        </w:rPr>
        <w:t xml:space="preserve"> 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2"/>
        <w:gridCol w:w="1674"/>
        <w:gridCol w:w="779"/>
        <w:gridCol w:w="43"/>
        <w:gridCol w:w="886"/>
        <w:gridCol w:w="340"/>
        <w:gridCol w:w="962"/>
        <w:gridCol w:w="94"/>
        <w:gridCol w:w="757"/>
        <w:gridCol w:w="562"/>
        <w:gridCol w:w="188"/>
        <w:gridCol w:w="706"/>
        <w:gridCol w:w="1243"/>
      </w:tblGrid>
      <w:tr w:rsidR="000635C9" w:rsidRPr="0076404C" w:rsidTr="004D4FD3">
        <w:tc>
          <w:tcPr>
            <w:tcW w:w="1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35C9" w:rsidRPr="0076404C" w:rsidRDefault="002A0831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NAZIV </w:t>
            </w:r>
            <w:r w:rsidR="000635C9" w:rsidRPr="0076404C">
              <w:rPr>
                <w:rFonts w:ascii="Arial" w:eastAsia="Calibri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35C9" w:rsidRPr="0076404C" w:rsidRDefault="00C365EC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sz w:val="20"/>
                <w:szCs w:val="20"/>
              </w:rPr>
              <w:t>P</w:t>
            </w:r>
            <w:r w:rsidR="00476660" w:rsidRPr="0076404C">
              <w:rPr>
                <w:rFonts w:ascii="Arial" w:eastAsia="Calibri" w:hAnsi="Arial" w:cs="Arial"/>
                <w:b/>
                <w:sz w:val="20"/>
                <w:szCs w:val="20"/>
              </w:rPr>
              <w:t>oslovni talijanski jezik</w:t>
            </w:r>
          </w:p>
        </w:tc>
      </w:tr>
      <w:tr w:rsidR="00183F60" w:rsidRPr="0076404C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49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C365EC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ED2BBB" w:rsidRPr="0076404C">
              <w:rPr>
                <w:rFonts w:ascii="Arial" w:eastAsia="Calibri" w:hAnsi="Arial" w:cs="Arial"/>
                <w:sz w:val="20"/>
                <w:szCs w:val="20"/>
              </w:rPr>
              <w:t>UAB05</w:t>
            </w:r>
          </w:p>
        </w:tc>
        <w:tc>
          <w:tcPr>
            <w:tcW w:w="2282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45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</w:tr>
      <w:tr w:rsidR="00183F60" w:rsidRPr="0076404C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5C1B92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Katarina Krnić, </w:t>
            </w:r>
            <w:r w:rsidR="00C365EC" w:rsidRPr="0076404C">
              <w:rPr>
                <w:rFonts w:ascii="Arial" w:eastAsia="Calibri" w:hAnsi="Arial" w:cs="Arial"/>
                <w:sz w:val="20"/>
                <w:szCs w:val="20"/>
              </w:rPr>
              <w:t xml:space="preserve">v. </w: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t>pred.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183F60" w:rsidRPr="0076404C" w:rsidTr="004D4FD3">
        <w:trPr>
          <w:trHeight w:val="345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49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6404C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6404C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6404C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183F60" w:rsidRPr="0076404C" w:rsidTr="004D4FD3">
        <w:trPr>
          <w:trHeight w:val="345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9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4018AA" w:rsidP="00C365E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6404C" w:rsidRDefault="000635C9" w:rsidP="001F5CA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6404C" w:rsidRDefault="004018AA" w:rsidP="00F0526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76404C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C365EC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Izborni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4018AA" w:rsidP="00497F61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50%</w:t>
            </w:r>
          </w:p>
        </w:tc>
      </w:tr>
      <w:tr w:rsidR="000635C9" w:rsidRPr="0076404C" w:rsidTr="001E3CBF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635C9" w:rsidRPr="0076404C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F0526E" w:rsidP="00476660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omogućiti: </w:t>
            </w:r>
            <w:r w:rsidR="001127CB" w:rsidRPr="0076404C">
              <w:rPr>
                <w:rFonts w:ascii="Arial" w:hAnsi="Arial" w:cs="Arial"/>
                <w:sz w:val="20"/>
                <w:szCs w:val="20"/>
              </w:rPr>
              <w:t xml:space="preserve">primjerenu uporabu talijanskog jezika u svakodnevnom i poslovnom okruženju, </w:t>
            </w:r>
            <w:r w:rsidRPr="0076404C">
              <w:rPr>
                <w:rFonts w:ascii="Arial" w:hAnsi="Arial" w:cs="Arial"/>
                <w:sz w:val="20"/>
                <w:szCs w:val="20"/>
              </w:rPr>
              <w:t>razvijanje vještina kom</w:t>
            </w:r>
            <w:r w:rsidR="001127CB" w:rsidRPr="0076404C">
              <w:rPr>
                <w:rFonts w:ascii="Arial" w:hAnsi="Arial" w:cs="Arial"/>
                <w:sz w:val="20"/>
                <w:szCs w:val="20"/>
              </w:rPr>
              <w:t xml:space="preserve">uniciranja 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u međunarodnom poslovnom okruženju, usvajanje terminologije veza</w:t>
            </w:r>
            <w:r w:rsidR="001127CB" w:rsidRPr="0076404C">
              <w:rPr>
                <w:rFonts w:ascii="Arial" w:hAnsi="Arial" w:cs="Arial"/>
                <w:sz w:val="20"/>
                <w:szCs w:val="20"/>
              </w:rPr>
              <w:t>ne uz razna ekonomska područja.</w:t>
            </w:r>
          </w:p>
        </w:tc>
      </w:tr>
      <w:tr w:rsidR="000635C9" w:rsidRPr="0076404C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28A4" w:rsidRPr="0076404C" w:rsidRDefault="00F0526E" w:rsidP="007D28A4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Uvjeti za upis</w:t>
            </w:r>
            <w:r w:rsidRPr="0076404C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0635C9" w:rsidRPr="0076404C" w:rsidRDefault="00F0526E" w:rsidP="007D28A4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Ulazne kompetencije</w:t>
            </w:r>
            <w:r w:rsidRPr="0076404C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uključuju poznavanje talijanskog jezika na razini B1 (ekvivalent četverogodišnje srednješkolsko učenje jezika) i poznavanje rada na računalu (programski paket Microsoft Office).</w:t>
            </w:r>
          </w:p>
        </w:tc>
      </w:tr>
      <w:tr w:rsidR="000635C9" w:rsidRPr="0076404C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6404C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="00F0526E" w:rsidRPr="0076404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0526E" w:rsidRPr="0076404C" w:rsidRDefault="00634EC8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>Komunicirati na talija</w:t>
            </w:r>
            <w:r w:rsidR="00F0526E" w:rsidRPr="0076404C">
              <w:rPr>
                <w:rFonts w:ascii="Arial" w:hAnsi="Arial" w:cs="Arial"/>
                <w:sz w:val="20"/>
                <w:szCs w:val="20"/>
              </w:rPr>
              <w:t>nskom jeziku u međunarodnom poslovnom okruženju upoznavanjem sa svim elementima poslovne komunikacije i ovladavanjem osnovnom terminologijom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 xml:space="preserve"> iz pojedinih ekonomskih područja.</w:t>
            </w:r>
          </w:p>
          <w:p w:rsidR="00E8120A" w:rsidRPr="0076404C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8120A" w:rsidRPr="0076404C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>vladati vješti</w:t>
            </w:r>
            <w:r w:rsidR="001127CB" w:rsidRPr="0076404C">
              <w:rPr>
                <w:rFonts w:ascii="Arial" w:hAnsi="Arial" w:cs="Arial"/>
                <w:sz w:val="20"/>
                <w:szCs w:val="20"/>
              </w:rPr>
              <w:t>nom usmenog i pismeng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 xml:space="preserve"> komuniciranja u različitim</w:t>
            </w:r>
            <w:r w:rsidR="001127CB" w:rsidRPr="0076404C">
              <w:rPr>
                <w:rFonts w:ascii="Arial" w:hAnsi="Arial" w:cs="Arial"/>
                <w:sz w:val="20"/>
                <w:szCs w:val="20"/>
              </w:rPr>
              <w:t xml:space="preserve"> poslovnim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127CB" w:rsidRPr="0076404C">
              <w:rPr>
                <w:rFonts w:ascii="Arial" w:hAnsi="Arial" w:cs="Arial"/>
                <w:sz w:val="20"/>
                <w:szCs w:val="20"/>
              </w:rPr>
              <w:t>ntekstima.</w:t>
            </w:r>
          </w:p>
          <w:p w:rsidR="00E8120A" w:rsidRPr="0076404C" w:rsidRDefault="00476660" w:rsidP="001127CB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>u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>svojiti osno</w:t>
            </w:r>
            <w:r w:rsidR="001127CB" w:rsidRPr="0076404C">
              <w:rPr>
                <w:rFonts w:ascii="Arial" w:hAnsi="Arial" w:cs="Arial"/>
                <w:sz w:val="20"/>
                <w:szCs w:val="20"/>
              </w:rPr>
              <w:t>vnu terminologiju vezanu uz raznovrsna područja ekonomije (tvrtke, ugovor, računi, banke, ulaganja, marketing, globalizacija, putničke agencije).</w:t>
            </w:r>
          </w:p>
          <w:p w:rsidR="00E8120A" w:rsidRPr="0076404C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>sposobiti za razlikovanje formalne i neformalne razine jezika (različiti registri).</w:t>
            </w:r>
          </w:p>
          <w:p w:rsidR="00E8120A" w:rsidRPr="0076404C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>sposobiti za kritičko razmišljanje (analiza/sinteza jezičnog sadržaja i organizacija informacija, jasnoća izraza, zaključivanje, iznošenje mišljenja...)</w:t>
            </w:r>
          </w:p>
          <w:p w:rsidR="00E8120A" w:rsidRPr="0076404C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6404C">
              <w:rPr>
                <w:rFonts w:ascii="Arial" w:hAnsi="Arial" w:cs="Arial"/>
                <w:sz w:val="20"/>
                <w:szCs w:val="20"/>
              </w:rPr>
              <w:t>sposobiti za korištenje rječnika i ostalih referentnih izvora.</w:t>
            </w:r>
          </w:p>
        </w:tc>
      </w:tr>
      <w:tr w:rsidR="000635C9" w:rsidRPr="0076404C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</w:t>
            </w:r>
          </w:p>
          <w:p w:rsidR="00712AF0" w:rsidRPr="0076404C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Detaljno razrađen prema satnici nastave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2"/>
            </w:tblGrid>
            <w:tr w:rsidR="00712AF0" w:rsidRPr="0076404C" w:rsidTr="00712AF0">
              <w:tc>
                <w:tcPr>
                  <w:tcW w:w="7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0" w:type="dxa"/>
                    <w:left w:w="57" w:type="dxa"/>
                    <w:bottom w:w="0" w:type="dxa"/>
                    <w:right w:w="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3148"/>
                    <w:gridCol w:w="527"/>
                    <w:gridCol w:w="3216"/>
                    <w:gridCol w:w="527"/>
                  </w:tblGrid>
                  <w:tr w:rsidR="00712AF0" w:rsidRPr="0076404C" w:rsidTr="002550B2">
                    <w:trPr>
                      <w:trHeight w:val="454"/>
                    </w:trPr>
                    <w:tc>
                      <w:tcPr>
                        <w:tcW w:w="3675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Predavanja</w:t>
                        </w:r>
                      </w:p>
                    </w:tc>
                    <w:tc>
                      <w:tcPr>
                        <w:tcW w:w="3743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Vježbe</w:t>
                        </w:r>
                      </w:p>
                    </w:tc>
                  </w:tr>
                  <w:tr w:rsidR="00712AF0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712AF0" w:rsidP="00712AF0">
                        <w:pPr>
                          <w:ind w:left="-108" w:right="-108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712AF0" w:rsidP="00712AF0">
                        <w:pPr>
                          <w:ind w:left="-108" w:right="-69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</w:tr>
                  <w:tr w:rsidR="00712AF0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2550B2" w:rsidP="002550B2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Requisiti e struttura della lettera commerciale.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2550B2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2550B2" w:rsidP="002550B2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scrittura: scrivere la lettera commerciale, fissare un appuntamento, lasciare un messaggio.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Pr="0076404C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Espressioni e contenuti tipici delle lettere commerciali (lavoro, domanda d`impiego, informazioni, ordini).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6404C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delle lettere commerciali, della domanda d`impiego e del curriculum vitae.</w:t>
                        </w:r>
                      </w:p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commerciali (spedizioni, reclami, pagamento).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lettere commerciali (spedizioni, reclami, pagamento).</w:t>
                        </w:r>
                      </w:p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commercili (turismo).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lettre commerciali (turismo).</w:t>
                        </w:r>
                      </w:p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Forme giuridiche e caratteristiche della società 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Contratto di compravendita.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 e di lessico.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Il sistema creditizio e operazioni creditizie.</w:t>
                        </w:r>
                      </w:p>
                      <w:p w:rsidR="002D77BE" w:rsidRPr="0076404C" w:rsidRDefault="002D77BE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62289B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</w:t>
                        </w:r>
                        <w:r w:rsidR="007D28A4"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 di un business plan (lavoro d</w:t>
                        </w: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gruppo). Esercizi di conversazione.</w:t>
                        </w:r>
                      </w:p>
                      <w:p w:rsidR="0062289B" w:rsidRPr="0076404C" w:rsidRDefault="0062289B" w:rsidP="00F23A65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76404C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D77BE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6404C" w:rsidRDefault="002D77BE" w:rsidP="00F23A65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1° Test di controllo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6404C" w:rsidRDefault="002D77BE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6404C" w:rsidRDefault="002D77BE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D77BE" w:rsidRPr="0076404C" w:rsidRDefault="002D77BE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  <w:tr w:rsidR="00F23A65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Elementi costitutivi del business plan.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 di un business plan (lavoro di gruppo).</w:t>
                        </w:r>
                      </w:p>
                      <w:p w:rsidR="00F23A65" w:rsidRPr="0076404C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conversazione.</w:t>
                        </w:r>
                      </w:p>
                      <w:p w:rsidR="0062289B" w:rsidRPr="0076404C" w:rsidRDefault="0062289B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6404C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Tecniche e strategie di marketing, eCommerce e globalizzazione.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 di un piano di marketing personale (lavoro di gruppo)</w:t>
                        </w:r>
                      </w:p>
                      <w:p w:rsidR="00F23A65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6404C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Pubblicità. </w:t>
                        </w:r>
                      </w:p>
                      <w:p w:rsidR="00F23A65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Esigenze e caratteristiche principali di un prodotto.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Pr="0076404C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Pr="0076404C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Aggenzia di viaggio.</w:t>
                        </w:r>
                      </w:p>
                      <w:p w:rsidR="00920D8B" w:rsidRPr="0076404C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Richiedere e fornire informazioni sui viaggi.</w:t>
                        </w:r>
                      </w:p>
                      <w:p w:rsidR="00920D8B" w:rsidRPr="0076404C" w:rsidRDefault="00920D8B" w:rsidP="00920D8B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L`accoglienza turistica.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Pr="0076404C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All`albergo.</w:t>
                        </w:r>
                      </w:p>
                      <w:p w:rsidR="00920D8B" w:rsidRPr="0076404C" w:rsidRDefault="00920D8B" w:rsidP="00920D8B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Contenuti, servizi e attrezzature alberghiere.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20D8B" w:rsidP="00920D8B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Pr="0076404C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611BC" w:rsidRPr="0076404C" w:rsidRDefault="009611BC" w:rsidP="009611BC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Destinazione Croazia.</w:t>
                        </w:r>
                      </w:p>
                      <w:p w:rsidR="00920D8B" w:rsidRPr="0076404C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Attrative naturali e monumenti storico-culturali.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76404C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lesssico e di conversazione.</w:t>
                        </w:r>
                      </w:p>
                      <w:p w:rsidR="007D28A4" w:rsidRPr="0076404C" w:rsidRDefault="007D28A4" w:rsidP="009611BC">
                        <w:pPr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  <w:lang w:val="it-IT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Pr="0076404C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76404C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D77BE" w:rsidRPr="0076404C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6404C" w:rsidRDefault="002D77BE" w:rsidP="009611BC">
                        <w:pPr>
                          <w:spacing w:after="0"/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6404C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2˚ Test di controllo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6404C" w:rsidRDefault="002D77BE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D77BE" w:rsidRPr="0076404C" w:rsidRDefault="002D77BE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D77BE" w:rsidRPr="0076404C" w:rsidRDefault="002D77BE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</w:tbl>
                <w:p w:rsidR="00712AF0" w:rsidRPr="0076404C" w:rsidRDefault="00712AF0" w:rsidP="00712AF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635C9" w:rsidRPr="0076404C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76404C" w:rsidTr="004D4FD3">
        <w:trPr>
          <w:trHeight w:val="349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7350846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799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-416322854"/>
                      </w:sdtPr>
                      <w:sdtEndPr/>
                      <w:sdtContent>
                        <w:r w:rsidR="002A0831" w:rsidRPr="0076404C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  <w:lang w:eastAsia="hr-HR"/>
                          </w:rPr>
                          <w:t>☒</w:t>
                        </w:r>
                      </w:sdtContent>
                    </w:sdt>
                  </w:sdtContent>
                </w:sdt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7531539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0"/>
                  </w:sdtPr>
                  <w:sdtEndPr/>
                  <w:sdtContent>
                    <w:r w:rsidR="0022118E" w:rsidRPr="0076404C">
                      <w:rPr>
                        <w:rFonts w:ascii="Arial" w:eastAsia="MS Gothic" w:hAnsi="Arial" w:cs="Arial"/>
                        <w:sz w:val="20"/>
                        <w:szCs w:val="20"/>
                        <w:lang w:eastAsia="hr-HR"/>
                      </w:rPr>
                      <w:t>□</w:t>
                    </w:r>
                  </w:sdtContent>
                </w:sdt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67826673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2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82387799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1246145839"/>
                          </w:sdtPr>
                          <w:sdtEndPr/>
                          <w:sdtContent>
                            <w:r w:rsidR="002A0831" w:rsidRPr="0076404C"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53471213"/>
              </w:sdtPr>
              <w:sdtEndPr/>
              <w:sdtContent>
                <w:r w:rsidR="000635C9" w:rsidRPr="007640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76404C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4730896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7531871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531872"/>
                      </w:sdtPr>
                      <w:sdtEndPr/>
                      <w:sdtContent>
                        <w:r w:rsidR="00DF629C" w:rsidRPr="0076404C">
                          <w:rPr>
                            <w:rFonts w:ascii="Arial" w:eastAsia="MS Gothic" w:hAnsi="Arial" w:cs="Arial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2084567"/>
                          </w:sdtPr>
                          <w:sdtEndPr/>
                          <w:sdtContent>
                            <w:r w:rsidR="0062289B" w:rsidRPr="0076404C"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62289B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mješovito e-učenje</w:t>
            </w:r>
            <w:r w:rsidR="00DF629C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635C9" w:rsidRPr="0076404C" w:rsidRDefault="00515684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820953431"/>
              </w:sdtPr>
              <w:sdtEndPr/>
              <w:sdtContent>
                <w:r w:rsidR="000635C9" w:rsidRPr="0076404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635C9" w:rsidRPr="0076404C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5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2455744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6"/>
                  </w:sdtPr>
                  <w:sdtEndPr/>
                  <w:sdtContent>
                    <w:r w:rsidR="008B4D09" w:rsidRPr="0076404C">
                      <w:rPr>
                        <w:rFonts w:ascii="Segoe UI Symbol" w:eastAsia="MS Gothic" w:hAnsi="Segoe UI Symbol" w:cs="Segoe UI Symbol"/>
                        <w:sz w:val="20"/>
                        <w:szCs w:val="20"/>
                        <w:lang w:eastAsia="hr-HR"/>
                      </w:rPr>
                      <w:t>☒</w:t>
                    </w:r>
                  </w:sdtContent>
                </w:sdt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526299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4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456567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7531869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id w:val="8070342"/>
                              </w:sdtPr>
                              <w:sdtEndPr/>
                              <w:sdtContent>
                                <w:r w:rsidR="00B6161E" w:rsidRPr="0076404C">
                                  <w:rPr>
                                    <w:rFonts w:ascii="Segoe UI Symbol" w:eastAsia="MS Gothic" w:hAnsi="Segoe UI Symbol" w:cs="Segoe UI Symbol"/>
                                    <w:sz w:val="20"/>
                                    <w:szCs w:val="20"/>
                                    <w:lang w:eastAsia="hr-HR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092552523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10"/>
                  </w:sdtPr>
                  <w:sdtEndPr/>
                  <w:sdtContent>
                    <w:r w:rsidR="008B4D09" w:rsidRPr="0076404C">
                      <w:rPr>
                        <w:rFonts w:ascii="Segoe UI Symbol" w:eastAsia="MS Gothic" w:hAnsi="Segoe UI Symbol" w:cs="Segoe UI Symbol"/>
                        <w:sz w:val="20"/>
                        <w:szCs w:val="20"/>
                        <w:lang w:eastAsia="hr-HR"/>
                      </w:rPr>
                      <w:t>☐</w:t>
                    </w:r>
                  </w:sdtContent>
                </w:sdt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0635C9" w:rsidRPr="0076404C" w:rsidRDefault="0051568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96651717"/>
              </w:sdtPr>
              <w:sdtEndPr/>
              <w:sdtContent>
                <w:r w:rsidR="000635C9" w:rsidRPr="007640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0635C9" w:rsidRPr="0076404C" w:rsidRDefault="00515684" w:rsidP="0081604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4894812"/>
              </w:sdtPr>
              <w:sdtEndPr/>
              <w:sdtContent>
                <w:r w:rsidR="008B4D09" w:rsidRPr="007640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8B4D09" w:rsidRPr="0076404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16046" w:rsidRPr="0076404C">
              <w:rPr>
                <w:rFonts w:ascii="Arial" w:eastAsia="Calibri" w:hAnsi="Arial" w:cs="Arial"/>
                <w:sz w:val="20"/>
                <w:szCs w:val="20"/>
              </w:rPr>
              <w:t>demonstracijske vježbe</w:t>
            </w:r>
            <w:r w:rsidR="000635C9" w:rsidRPr="00764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0635C9" w:rsidRPr="0076404C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3F60" w:rsidRPr="0076404C" w:rsidTr="004D4FD3">
        <w:trPr>
          <w:trHeight w:val="57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5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635C9" w:rsidRPr="0076404C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4C" w:rsidRPr="0076404C" w:rsidRDefault="0076404C" w:rsidP="0076404C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80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FF0000"/>
                <w:sz w:val="20"/>
                <w:szCs w:val="20"/>
              </w:rPr>
              <w:t>Redovito pohađanje nastave (70% redoviti i 50% izvanredni studenti)</w:t>
            </w:r>
          </w:p>
          <w:p w:rsidR="001127CB" w:rsidRPr="0076404C" w:rsidRDefault="00FA5FA7" w:rsidP="0076404C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8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Aktivno sudjelovanje u nastavnim aktivnostima.</w:t>
            </w:r>
          </w:p>
          <w:p w:rsidR="00281544" w:rsidRPr="0076404C" w:rsidRDefault="001127CB" w:rsidP="0076404C">
            <w:pPr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8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Samostalna izrada </w:t>
            </w:r>
            <w:r w:rsidR="00281544" w:rsidRPr="0076404C">
              <w:rPr>
                <w:rFonts w:ascii="Arial" w:eastAsia="Calibri" w:hAnsi="Arial" w:cs="Arial"/>
                <w:sz w:val="20"/>
                <w:szCs w:val="20"/>
              </w:rPr>
              <w:t>tjednih zadataka.</w:t>
            </w:r>
          </w:p>
        </w:tc>
      </w:tr>
      <w:tr w:rsidR="00183F60" w:rsidRPr="0076404C" w:rsidTr="004D4FD3">
        <w:trPr>
          <w:trHeight w:val="397"/>
        </w:trPr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76404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F945A6" w:rsidRDefault="00165217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F945A6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6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165217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Portfelj radova</w:t>
            </w:r>
          </w:p>
        </w:tc>
        <w:tc>
          <w:tcPr>
            <w:tcW w:w="96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9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76404C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341461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1B92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5C1B92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341461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Demonstracijske vježbe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76404C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341461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341461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76404C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Samostalno učenje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1127CB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183F60" w:rsidRPr="0076404C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F945A6" w:rsidRDefault="009216AE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F945A6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4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341461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640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5C191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165217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183F60" w:rsidRPr="0076404C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7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476660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76404C" w:rsidRDefault="00341461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76404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76404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0635C9" w:rsidRPr="0076404C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0CEF" w:rsidRPr="0076404C" w:rsidRDefault="00281544" w:rsidP="00281544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Pozitivno ocijenjena dva kolokvija </w:t>
            </w:r>
            <w:r w:rsidR="00177254" w:rsidRPr="0076404C">
              <w:rPr>
                <w:rFonts w:ascii="Arial" w:eastAsia="Calibri" w:hAnsi="Arial" w:cs="Arial"/>
                <w:sz w:val="20"/>
                <w:szCs w:val="20"/>
              </w:rPr>
              <w:t>zamjenjuju</w: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 pismeni ispit.</w:t>
            </w:r>
          </w:p>
          <w:p w:rsidR="00CC343F" w:rsidRPr="0076404C" w:rsidRDefault="00CC343F" w:rsidP="00281544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KOLOKVIJI: Tijekom semestra održat će se dva kolokvija. Konačna ocjena može se ostvariti uspješnim polaganjem obaju kol</w:t>
            </w:r>
            <w:r w:rsidR="001127CB" w:rsidRPr="0076404C">
              <w:rPr>
                <w:rFonts w:ascii="Arial" w:eastAsia="Calibri" w:hAnsi="Arial" w:cs="Arial"/>
                <w:sz w:val="20"/>
                <w:szCs w:val="20"/>
              </w:rPr>
              <w:t xml:space="preserve">okvija. </w: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 Dva pozitivno ocijenjena kolokvija zamjenjuju pismeni ispit.</w:t>
            </w:r>
          </w:p>
          <w:p w:rsidR="00CC343F" w:rsidRPr="0076404C" w:rsidRDefault="00CC343F" w:rsidP="00CC343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PISMENI ISPIT: Studenti koji ne polože ispit preko kolokvija, izlaze na pismeni ispit tijekom </w:t>
            </w:r>
            <w:r w:rsidR="00177254" w:rsidRPr="0076404C">
              <w:rPr>
                <w:rFonts w:ascii="Arial" w:eastAsia="Calibri" w:hAnsi="Arial" w:cs="Arial"/>
                <w:sz w:val="20"/>
                <w:szCs w:val="20"/>
              </w:rPr>
              <w:t>redovitih</w: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 ispitnih rokova koji su određeni kalendarom ispita. Pozitivno se ocjenjuje kolokvij/ispit s najmanje 50% točnih odgovora. </w:t>
            </w:r>
          </w:p>
          <w:p w:rsidR="00CC343F" w:rsidRPr="0076404C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:rsidR="00CC343F" w:rsidRPr="0076404C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KOMISIJSKI ISPIT: Komisijski ispit je pismeni ispit.</w:t>
            </w:r>
          </w:p>
          <w:p w:rsidR="00CC343F" w:rsidRPr="0076404C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76404C" w:rsidTr="004D4FD3"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7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83F60" w:rsidRPr="0076404C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76404C" w:rsidRDefault="000635C9" w:rsidP="000635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C343F" w:rsidRPr="0076404C" w:rsidRDefault="00CC343F" w:rsidP="00205E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Incalcaterra-MCLoughlin, L., Pla-Lang Luisa, Schiavo-Rothender, G., </w:t>
            </w:r>
            <w:r w:rsidRPr="0076404C">
              <w:rPr>
                <w:rFonts w:ascii="Arial" w:hAnsi="Arial" w:cs="Arial"/>
                <w:i/>
                <w:sz w:val="20"/>
                <w:szCs w:val="20"/>
              </w:rPr>
              <w:t xml:space="preserve">Italiano per economisti, </w:t>
            </w:r>
            <w:r w:rsidRPr="0076404C">
              <w:rPr>
                <w:rFonts w:ascii="Arial" w:hAnsi="Arial" w:cs="Arial"/>
                <w:sz w:val="20"/>
                <w:szCs w:val="20"/>
              </w:rPr>
              <w:t>edizione aggiornata, Alma Edizioni, Firenze, 2015.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76404C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76404C" w:rsidRDefault="000635C9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76404C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76404C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76404C" w:rsidRDefault="004A521A" w:rsidP="004A52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La Grassa, M., Delitala, M., Quercioli., </w:t>
            </w:r>
            <w:r w:rsidRPr="0076404C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404C">
              <w:rPr>
                <w:rFonts w:ascii="Arial" w:hAnsi="Arial" w:cs="Arial"/>
                <w:i/>
                <w:sz w:val="20"/>
                <w:szCs w:val="20"/>
              </w:rPr>
              <w:t xml:space="preserve">all`università, </w:t>
            </w:r>
            <w:r w:rsidRPr="0076404C">
              <w:rPr>
                <w:rFonts w:ascii="Arial" w:hAnsi="Arial" w:cs="Arial"/>
                <w:sz w:val="20"/>
                <w:szCs w:val="20"/>
              </w:rPr>
              <w:t>corso di lingua per studenti stranieri</w:t>
            </w:r>
            <w:r w:rsidRPr="0076404C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B1-B2, Edizioni Edilingua, Roma, 2013.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76404C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76404C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177254" w:rsidRPr="0076404C" w:rsidTr="00177254">
        <w:trPr>
          <w:trHeight w:val="850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7254" w:rsidRPr="0076404C" w:rsidRDefault="00177254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77254" w:rsidRPr="0076404C" w:rsidRDefault="00177254" w:rsidP="004A521A">
            <w:pPr>
              <w:pStyle w:val="Tablenumbering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Chiuchiù, A., Bernacchi M., </w:t>
            </w:r>
            <w:r w:rsidRPr="0076404C">
              <w:rPr>
                <w:rFonts w:ascii="Arial" w:hAnsi="Arial" w:cs="Arial"/>
                <w:i/>
                <w:sz w:val="20"/>
                <w:szCs w:val="20"/>
              </w:rPr>
              <w:t>Manuale di tecnica e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404C">
              <w:rPr>
                <w:rFonts w:ascii="Arial" w:hAnsi="Arial" w:cs="Arial"/>
                <w:i/>
                <w:sz w:val="20"/>
                <w:szCs w:val="20"/>
              </w:rPr>
              <w:t>corrispondenza commerciale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con prefazione di Gino Lorenzini, Guerra Edizioni, Perugia, 1994.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77254" w:rsidRPr="0076404C" w:rsidRDefault="00177254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77254" w:rsidRPr="0076404C" w:rsidRDefault="00177254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4D4FD3" w:rsidRPr="0076404C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76404C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  <w:p w:rsidR="004D4FD3" w:rsidRPr="0076404C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76404C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="004A521A" w:rsidRPr="007640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1E1E" w:rsidRPr="0076404C">
              <w:rPr>
                <w:rFonts w:ascii="Arial" w:hAnsi="Arial" w:cs="Arial"/>
                <w:sz w:val="20"/>
                <w:szCs w:val="20"/>
              </w:rPr>
              <w:t xml:space="preserve">Miškulin Čubrić D., </w:t>
            </w:r>
            <w:r w:rsidR="00071E1E" w:rsidRPr="0076404C">
              <w:rPr>
                <w:rFonts w:ascii="Arial" w:hAnsi="Arial" w:cs="Arial"/>
                <w:i/>
                <w:sz w:val="20"/>
                <w:szCs w:val="20"/>
              </w:rPr>
              <w:t>L`italiano per il turismo e l`industria alberghiera 2</w:t>
            </w:r>
            <w:r w:rsidR="00AB4089" w:rsidRPr="0076404C">
              <w:rPr>
                <w:rFonts w:ascii="Arial" w:hAnsi="Arial" w:cs="Arial"/>
                <w:sz w:val="20"/>
                <w:szCs w:val="20"/>
              </w:rPr>
              <w:t>, Školska k</w:t>
            </w:r>
            <w:r w:rsidR="00071E1E" w:rsidRPr="0076404C">
              <w:rPr>
                <w:rFonts w:ascii="Arial" w:hAnsi="Arial" w:cs="Arial"/>
                <w:sz w:val="20"/>
                <w:szCs w:val="20"/>
              </w:rPr>
              <w:t>njiga, Zagreb, 2010.</w:t>
            </w:r>
          </w:p>
          <w:p w:rsidR="00AB4089" w:rsidRPr="0076404C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•  </w:t>
            </w:r>
            <w:r w:rsidR="00AB4089" w:rsidRPr="0076404C">
              <w:rPr>
                <w:rFonts w:ascii="Arial" w:hAnsi="Arial" w:cs="Arial"/>
                <w:sz w:val="20"/>
                <w:szCs w:val="20"/>
              </w:rPr>
              <w:t xml:space="preserve">Pelizza, G., Mezzadri M., </w:t>
            </w:r>
            <w:r w:rsidR="00AB4089" w:rsidRPr="0076404C">
              <w:rPr>
                <w:rFonts w:ascii="Arial" w:hAnsi="Arial" w:cs="Arial"/>
                <w:i/>
                <w:sz w:val="20"/>
                <w:szCs w:val="20"/>
              </w:rPr>
              <w:t>L`italiano in azienda</w:t>
            </w:r>
            <w:r w:rsidR="00AB4089" w:rsidRPr="0076404C">
              <w:rPr>
                <w:rFonts w:ascii="Arial" w:hAnsi="Arial" w:cs="Arial"/>
                <w:sz w:val="20"/>
                <w:szCs w:val="20"/>
              </w:rPr>
              <w:t>, Guerra Edizioni, Perugia, 2002.</w:t>
            </w:r>
          </w:p>
          <w:p w:rsidR="00AB4089" w:rsidRPr="0076404C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•  </w:t>
            </w:r>
            <w:r w:rsidR="00AB4089" w:rsidRPr="0076404C">
              <w:rPr>
                <w:rFonts w:ascii="Arial" w:hAnsi="Arial" w:cs="Arial"/>
                <w:sz w:val="20"/>
                <w:szCs w:val="20"/>
              </w:rPr>
              <w:t xml:space="preserve">Luppi, A., Jernej, A., </w:t>
            </w:r>
            <w:r w:rsidR="00AB4089" w:rsidRPr="0076404C">
              <w:rPr>
                <w:rFonts w:ascii="Arial" w:hAnsi="Arial" w:cs="Arial"/>
                <w:i/>
                <w:sz w:val="20"/>
                <w:szCs w:val="20"/>
              </w:rPr>
              <w:t>Talijansko-hrvatski poslovni rječnik</w:t>
            </w:r>
            <w:r w:rsidR="00AB4089" w:rsidRPr="0076404C">
              <w:rPr>
                <w:rFonts w:ascii="Arial" w:hAnsi="Arial" w:cs="Arial"/>
                <w:sz w:val="20"/>
                <w:szCs w:val="20"/>
              </w:rPr>
              <w:t>, Školska knjiga, Zagreb, 2000.</w:t>
            </w:r>
          </w:p>
          <w:p w:rsidR="008F3A4C" w:rsidRPr="0076404C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 xml:space="preserve">•  </w:t>
            </w:r>
            <w:r w:rsidR="008F3A4C" w:rsidRPr="0076404C">
              <w:rPr>
                <w:rFonts w:ascii="Arial" w:hAnsi="Arial" w:cs="Arial"/>
                <w:sz w:val="20"/>
                <w:szCs w:val="20"/>
              </w:rPr>
              <w:t xml:space="preserve">Golac, V., </w:t>
            </w:r>
            <w:r w:rsidR="008F3A4C" w:rsidRPr="0076404C">
              <w:rPr>
                <w:rFonts w:ascii="Arial" w:hAnsi="Arial" w:cs="Arial"/>
                <w:i/>
                <w:sz w:val="20"/>
                <w:szCs w:val="20"/>
              </w:rPr>
              <w:t>Piccolo vocabolario dell`italiano degli affari</w:t>
            </w:r>
            <w:r w:rsidR="008F3A4C" w:rsidRPr="0076404C">
              <w:rPr>
                <w:rFonts w:ascii="Arial" w:hAnsi="Arial" w:cs="Arial"/>
                <w:sz w:val="20"/>
                <w:szCs w:val="20"/>
              </w:rPr>
              <w:t>, Mikrorad, Zagreb, 20016.</w:t>
            </w:r>
          </w:p>
          <w:p w:rsidR="008F3A4C" w:rsidRPr="0076404C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404C">
              <w:rPr>
                <w:rFonts w:ascii="Arial" w:hAnsi="Arial" w:cs="Arial"/>
                <w:sz w:val="20"/>
                <w:szCs w:val="20"/>
              </w:rPr>
              <w:t>•</w:t>
            </w:r>
            <w:r w:rsidR="002A0831" w:rsidRPr="007640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A4C" w:rsidRPr="0076404C">
              <w:rPr>
                <w:rFonts w:ascii="Arial" w:hAnsi="Arial" w:cs="Arial"/>
                <w:sz w:val="20"/>
                <w:szCs w:val="20"/>
              </w:rPr>
              <w:t xml:space="preserve">Jernej, J., </w:t>
            </w:r>
            <w:r w:rsidR="008F3A4C" w:rsidRPr="0076404C">
              <w:rPr>
                <w:rFonts w:ascii="Arial" w:hAnsi="Arial" w:cs="Arial"/>
                <w:i/>
                <w:sz w:val="20"/>
                <w:szCs w:val="20"/>
              </w:rPr>
              <w:t>Konverzacijska talijanska gramatika</w:t>
            </w:r>
            <w:r w:rsidR="008F3A4C" w:rsidRPr="0076404C">
              <w:rPr>
                <w:rFonts w:ascii="Arial" w:hAnsi="Arial" w:cs="Arial"/>
                <w:sz w:val="20"/>
                <w:szCs w:val="20"/>
              </w:rPr>
              <w:t>,</w:t>
            </w:r>
            <w:r w:rsidR="001772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A4C" w:rsidRPr="0076404C">
              <w:rPr>
                <w:rFonts w:ascii="Arial" w:hAnsi="Arial" w:cs="Arial"/>
                <w:sz w:val="20"/>
                <w:szCs w:val="20"/>
              </w:rPr>
              <w:t>Školska knjiga, Zagreb, 2001.</w:t>
            </w:r>
          </w:p>
        </w:tc>
      </w:tr>
      <w:tr w:rsidR="004D4FD3" w:rsidRPr="0076404C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76404C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6B8" w:rsidRPr="0076404C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F3A4C" w:rsidRPr="0076404C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Nadzor izvođenja nastave (prodekan za nastavu)</w:t>
            </w:r>
          </w:p>
          <w:p w:rsidR="008F3A4C" w:rsidRPr="0076404C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F3A4C" w:rsidRPr="0076404C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Studentska anketa o kvaliteti nastavnika i nastave za svaki predmet studija (UNIST, Centar  za unaprjeđenje kvalitete)</w:t>
            </w:r>
          </w:p>
          <w:p w:rsidR="008F3A4C" w:rsidRPr="0076404C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D4FD3" w:rsidRPr="0076404C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76404C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76404C" w:rsidRDefault="008F3A4C" w:rsidP="006B277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6404C">
              <w:rPr>
                <w:rFonts w:ascii="Arial" w:eastAsia="Calibri" w:hAnsi="Arial" w:cs="Arial"/>
                <w:sz w:val="20"/>
                <w:szCs w:val="20"/>
              </w:rPr>
              <w:t>•</w:t>
            </w:r>
            <w:r w:rsidR="00476660" w:rsidRPr="0076404C">
              <w:rPr>
                <w:rFonts w:ascii="Arial" w:eastAsia="Calibri" w:hAnsi="Arial" w:cs="Arial"/>
                <w:sz w:val="20"/>
                <w:szCs w:val="20"/>
              </w:rPr>
              <w:t xml:space="preserve">    </w:t>
            </w:r>
            <w:r w:rsidRPr="0076404C">
              <w:rPr>
                <w:rFonts w:ascii="Arial" w:eastAsia="Calibri" w:hAnsi="Arial" w:cs="Arial"/>
                <w:sz w:val="20"/>
                <w:szCs w:val="20"/>
              </w:rPr>
              <w:t xml:space="preserve"> Nastava se izvodi na talijanskom jeziku.</w:t>
            </w:r>
          </w:p>
        </w:tc>
      </w:tr>
    </w:tbl>
    <w:p w:rsidR="000635C9" w:rsidRPr="0076404C" w:rsidRDefault="000635C9">
      <w:pPr>
        <w:rPr>
          <w:rFonts w:ascii="Arial" w:hAnsi="Arial" w:cs="Arial"/>
          <w:sz w:val="20"/>
          <w:szCs w:val="20"/>
        </w:rPr>
      </w:pPr>
    </w:p>
    <w:p w:rsidR="000635C9" w:rsidRPr="0076404C" w:rsidRDefault="000635C9">
      <w:pPr>
        <w:rPr>
          <w:rFonts w:ascii="Arial" w:hAnsi="Arial" w:cs="Arial"/>
          <w:sz w:val="20"/>
          <w:szCs w:val="20"/>
        </w:rPr>
      </w:pPr>
    </w:p>
    <w:p w:rsidR="000635C9" w:rsidRPr="0076404C" w:rsidRDefault="000635C9">
      <w:pPr>
        <w:rPr>
          <w:rFonts w:ascii="Arial" w:hAnsi="Arial" w:cs="Arial"/>
          <w:sz w:val="20"/>
          <w:szCs w:val="20"/>
        </w:rPr>
      </w:pPr>
    </w:p>
    <w:sectPr w:rsidR="000635C9" w:rsidRPr="0076404C" w:rsidSect="00816046"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684" w:rsidRDefault="00515684" w:rsidP="0051103E">
      <w:pPr>
        <w:spacing w:after="0" w:line="240" w:lineRule="auto"/>
      </w:pPr>
      <w:r>
        <w:separator/>
      </w:r>
    </w:p>
  </w:endnote>
  <w:endnote w:type="continuationSeparator" w:id="0">
    <w:p w:rsidR="00515684" w:rsidRDefault="00515684" w:rsidP="0051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03E" w:rsidRDefault="0051103E" w:rsidP="0051103E">
    <w:pPr>
      <w:pStyle w:val="Podnoje"/>
    </w:pPr>
    <w:r>
      <w:t>2020./2021. 01/12/20 – 40.Sj. FV</w:t>
    </w:r>
  </w:p>
  <w:p w:rsidR="0051103E" w:rsidRDefault="005110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684" w:rsidRDefault="00515684" w:rsidP="0051103E">
      <w:pPr>
        <w:spacing w:after="0" w:line="240" w:lineRule="auto"/>
      </w:pPr>
      <w:r>
        <w:separator/>
      </w:r>
    </w:p>
  </w:footnote>
  <w:footnote w:type="continuationSeparator" w:id="0">
    <w:p w:rsidR="00515684" w:rsidRDefault="00515684" w:rsidP="00511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12DA"/>
    <w:multiLevelType w:val="hybridMultilevel"/>
    <w:tmpl w:val="DAB28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D0117"/>
    <w:multiLevelType w:val="hybridMultilevel"/>
    <w:tmpl w:val="1F661442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E72E0"/>
    <w:multiLevelType w:val="hybridMultilevel"/>
    <w:tmpl w:val="431CD67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343E"/>
    <w:multiLevelType w:val="hybridMultilevel"/>
    <w:tmpl w:val="BF9E954C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 w15:restartNumberingAfterBreak="0">
    <w:nsid w:val="26FA780B"/>
    <w:multiLevelType w:val="hybridMultilevel"/>
    <w:tmpl w:val="F006C09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 w15:restartNumberingAfterBreak="0">
    <w:nsid w:val="28C958E5"/>
    <w:multiLevelType w:val="hybridMultilevel"/>
    <w:tmpl w:val="BED6BEF2"/>
    <w:lvl w:ilvl="0" w:tplc="4A528214">
      <w:start w:val="6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E7C4F"/>
    <w:multiLevelType w:val="hybridMultilevel"/>
    <w:tmpl w:val="4DC4EF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D13E59"/>
    <w:multiLevelType w:val="hybridMultilevel"/>
    <w:tmpl w:val="1DF488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17DEE"/>
    <w:multiLevelType w:val="hybridMultilevel"/>
    <w:tmpl w:val="461E8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12CAA"/>
    <w:multiLevelType w:val="hybridMultilevel"/>
    <w:tmpl w:val="977AC6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9530D"/>
    <w:multiLevelType w:val="multilevel"/>
    <w:tmpl w:val="8A78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  <w:num w:numId="12">
    <w:abstractNumId w:val="8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5C9"/>
    <w:rsid w:val="000049B5"/>
    <w:rsid w:val="00025B73"/>
    <w:rsid w:val="00034C71"/>
    <w:rsid w:val="000635C9"/>
    <w:rsid w:val="00071E1E"/>
    <w:rsid w:val="00081D94"/>
    <w:rsid w:val="0008395E"/>
    <w:rsid w:val="00092A31"/>
    <w:rsid w:val="000977CF"/>
    <w:rsid w:val="000C3485"/>
    <w:rsid w:val="000D0FED"/>
    <w:rsid w:val="000E7CBE"/>
    <w:rsid w:val="001127CB"/>
    <w:rsid w:val="00123E6F"/>
    <w:rsid w:val="001612AE"/>
    <w:rsid w:val="00165217"/>
    <w:rsid w:val="00177254"/>
    <w:rsid w:val="00182E7E"/>
    <w:rsid w:val="00183F60"/>
    <w:rsid w:val="001876E5"/>
    <w:rsid w:val="0019383C"/>
    <w:rsid w:val="001A0BE6"/>
    <w:rsid w:val="001D1E56"/>
    <w:rsid w:val="001E3CBF"/>
    <w:rsid w:val="001F5CA3"/>
    <w:rsid w:val="00202F8A"/>
    <w:rsid w:val="00204CB6"/>
    <w:rsid w:val="00205E21"/>
    <w:rsid w:val="0022118E"/>
    <w:rsid w:val="0022402D"/>
    <w:rsid w:val="002277E4"/>
    <w:rsid w:val="002332E3"/>
    <w:rsid w:val="0023581B"/>
    <w:rsid w:val="00243F8C"/>
    <w:rsid w:val="00244AFC"/>
    <w:rsid w:val="002550B2"/>
    <w:rsid w:val="00264432"/>
    <w:rsid w:val="002709DD"/>
    <w:rsid w:val="00281544"/>
    <w:rsid w:val="0029086A"/>
    <w:rsid w:val="002A0831"/>
    <w:rsid w:val="002A26B8"/>
    <w:rsid w:val="002A3FCC"/>
    <w:rsid w:val="002D77BE"/>
    <w:rsid w:val="002F33E5"/>
    <w:rsid w:val="00330CEF"/>
    <w:rsid w:val="00340D9D"/>
    <w:rsid w:val="00341461"/>
    <w:rsid w:val="00350855"/>
    <w:rsid w:val="00367700"/>
    <w:rsid w:val="00371D11"/>
    <w:rsid w:val="003759A7"/>
    <w:rsid w:val="003C68F1"/>
    <w:rsid w:val="003D72D6"/>
    <w:rsid w:val="004018AA"/>
    <w:rsid w:val="00404528"/>
    <w:rsid w:val="0042674A"/>
    <w:rsid w:val="00432B86"/>
    <w:rsid w:val="00445D77"/>
    <w:rsid w:val="00450CB4"/>
    <w:rsid w:val="004550E8"/>
    <w:rsid w:val="00476660"/>
    <w:rsid w:val="0047702B"/>
    <w:rsid w:val="004800EB"/>
    <w:rsid w:val="00486FDA"/>
    <w:rsid w:val="00497F61"/>
    <w:rsid w:val="004A521A"/>
    <w:rsid w:val="004A5853"/>
    <w:rsid w:val="004B6DF3"/>
    <w:rsid w:val="004B7580"/>
    <w:rsid w:val="004C55A0"/>
    <w:rsid w:val="004D4FD3"/>
    <w:rsid w:val="004D61F3"/>
    <w:rsid w:val="004E6E5F"/>
    <w:rsid w:val="0051103E"/>
    <w:rsid w:val="00515684"/>
    <w:rsid w:val="0051597E"/>
    <w:rsid w:val="00533DDA"/>
    <w:rsid w:val="00556A6B"/>
    <w:rsid w:val="00572B9F"/>
    <w:rsid w:val="00576508"/>
    <w:rsid w:val="00577B68"/>
    <w:rsid w:val="00594876"/>
    <w:rsid w:val="005A04F3"/>
    <w:rsid w:val="005B3BC5"/>
    <w:rsid w:val="005C191C"/>
    <w:rsid w:val="005C1B92"/>
    <w:rsid w:val="005D4828"/>
    <w:rsid w:val="005E544C"/>
    <w:rsid w:val="006068B8"/>
    <w:rsid w:val="0062289B"/>
    <w:rsid w:val="00624236"/>
    <w:rsid w:val="00626ABD"/>
    <w:rsid w:val="00634EC8"/>
    <w:rsid w:val="00637336"/>
    <w:rsid w:val="00637DD2"/>
    <w:rsid w:val="00644221"/>
    <w:rsid w:val="006518EB"/>
    <w:rsid w:val="00654661"/>
    <w:rsid w:val="006858E3"/>
    <w:rsid w:val="006A53FD"/>
    <w:rsid w:val="006B2773"/>
    <w:rsid w:val="006D7215"/>
    <w:rsid w:val="006D7582"/>
    <w:rsid w:val="006E4D14"/>
    <w:rsid w:val="006F42B2"/>
    <w:rsid w:val="006F5001"/>
    <w:rsid w:val="00701B0D"/>
    <w:rsid w:val="00712AF0"/>
    <w:rsid w:val="0072359C"/>
    <w:rsid w:val="0073409D"/>
    <w:rsid w:val="007371FE"/>
    <w:rsid w:val="007439DF"/>
    <w:rsid w:val="00751005"/>
    <w:rsid w:val="0076404C"/>
    <w:rsid w:val="0077433C"/>
    <w:rsid w:val="0077782A"/>
    <w:rsid w:val="0079586D"/>
    <w:rsid w:val="007A7919"/>
    <w:rsid w:val="007D28A4"/>
    <w:rsid w:val="007D59BE"/>
    <w:rsid w:val="007D7328"/>
    <w:rsid w:val="007E4CC8"/>
    <w:rsid w:val="00807D49"/>
    <w:rsid w:val="00816046"/>
    <w:rsid w:val="00827EC4"/>
    <w:rsid w:val="0084227F"/>
    <w:rsid w:val="0087129F"/>
    <w:rsid w:val="008869C2"/>
    <w:rsid w:val="008921EE"/>
    <w:rsid w:val="00897F5B"/>
    <w:rsid w:val="008B4D09"/>
    <w:rsid w:val="008C64F4"/>
    <w:rsid w:val="008D18AD"/>
    <w:rsid w:val="008E6D6C"/>
    <w:rsid w:val="008F327D"/>
    <w:rsid w:val="008F3A4C"/>
    <w:rsid w:val="009111F7"/>
    <w:rsid w:val="00920D8B"/>
    <w:rsid w:val="009216AE"/>
    <w:rsid w:val="00926261"/>
    <w:rsid w:val="009611BC"/>
    <w:rsid w:val="00A5114C"/>
    <w:rsid w:val="00A52E05"/>
    <w:rsid w:val="00A91ADF"/>
    <w:rsid w:val="00AB3246"/>
    <w:rsid w:val="00AB4089"/>
    <w:rsid w:val="00AC08FB"/>
    <w:rsid w:val="00AD4E9B"/>
    <w:rsid w:val="00B200EE"/>
    <w:rsid w:val="00B318F4"/>
    <w:rsid w:val="00B6161E"/>
    <w:rsid w:val="00B74AB8"/>
    <w:rsid w:val="00B7577C"/>
    <w:rsid w:val="00BA446A"/>
    <w:rsid w:val="00BA4C3D"/>
    <w:rsid w:val="00BE2974"/>
    <w:rsid w:val="00BE780D"/>
    <w:rsid w:val="00C011F9"/>
    <w:rsid w:val="00C3322F"/>
    <w:rsid w:val="00C365EC"/>
    <w:rsid w:val="00C673D9"/>
    <w:rsid w:val="00C71F07"/>
    <w:rsid w:val="00C906C7"/>
    <w:rsid w:val="00C9119D"/>
    <w:rsid w:val="00CC343F"/>
    <w:rsid w:val="00CC3E65"/>
    <w:rsid w:val="00CD3FB5"/>
    <w:rsid w:val="00D0716A"/>
    <w:rsid w:val="00D1369C"/>
    <w:rsid w:val="00D54703"/>
    <w:rsid w:val="00D5791F"/>
    <w:rsid w:val="00DB0DD3"/>
    <w:rsid w:val="00DF629C"/>
    <w:rsid w:val="00E00A76"/>
    <w:rsid w:val="00E3779F"/>
    <w:rsid w:val="00E62C4C"/>
    <w:rsid w:val="00E75CD3"/>
    <w:rsid w:val="00E8120A"/>
    <w:rsid w:val="00EB693A"/>
    <w:rsid w:val="00ED0852"/>
    <w:rsid w:val="00ED2BBB"/>
    <w:rsid w:val="00ED7281"/>
    <w:rsid w:val="00EE4B1F"/>
    <w:rsid w:val="00EE6601"/>
    <w:rsid w:val="00F021ED"/>
    <w:rsid w:val="00F0526E"/>
    <w:rsid w:val="00F12702"/>
    <w:rsid w:val="00F23A65"/>
    <w:rsid w:val="00F242ED"/>
    <w:rsid w:val="00F31239"/>
    <w:rsid w:val="00F361A8"/>
    <w:rsid w:val="00F47C6B"/>
    <w:rsid w:val="00F66682"/>
    <w:rsid w:val="00F70B07"/>
    <w:rsid w:val="00F81CDD"/>
    <w:rsid w:val="00F822E4"/>
    <w:rsid w:val="00F945A6"/>
    <w:rsid w:val="00FA5FA7"/>
    <w:rsid w:val="00FB6431"/>
    <w:rsid w:val="00FE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8091"/>
  <w15:docId w15:val="{53509762-F978-4EC7-B079-78A7C4B8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FD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35C9"/>
    <w:rPr>
      <w:rFonts w:ascii="Tahoma" w:hAnsi="Tahoma" w:cs="Tahoma"/>
      <w:sz w:val="16"/>
      <w:szCs w:val="16"/>
      <w:lang w:val="hr-HR"/>
    </w:rPr>
  </w:style>
  <w:style w:type="paragraph" w:styleId="Odlomakpopisa">
    <w:name w:val="List Paragraph"/>
    <w:basedOn w:val="Normal"/>
    <w:uiPriority w:val="34"/>
    <w:qFormat/>
    <w:rsid w:val="00497F61"/>
    <w:pPr>
      <w:ind w:left="720"/>
      <w:contextualSpacing/>
    </w:pPr>
  </w:style>
  <w:style w:type="paragraph" w:customStyle="1" w:styleId="Table1">
    <w:name w:val="Table_1"/>
    <w:basedOn w:val="Normal"/>
    <w:link w:val="Table1Char"/>
    <w:qFormat/>
    <w:rsid w:val="000D0FED"/>
    <w:pPr>
      <w:spacing w:before="60" w:after="60" w:line="240" w:lineRule="auto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1Char">
    <w:name w:val="Table_1 Char"/>
    <w:basedOn w:val="Zadanifontodlomka"/>
    <w:link w:val="Table1"/>
    <w:rsid w:val="000D0FED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datum">
    <w:name w:val="Table_datum"/>
    <w:basedOn w:val="Normal"/>
    <w:link w:val="TabledatumChar"/>
    <w:qFormat/>
    <w:rsid w:val="000D0FED"/>
    <w:pPr>
      <w:spacing w:before="60" w:after="0" w:line="240" w:lineRule="auto"/>
      <w:jc w:val="center"/>
      <w:outlineLvl w:val="0"/>
    </w:pPr>
    <w:rPr>
      <w:rFonts w:ascii="Times New Roman" w:eastAsia="Calibri" w:hAnsi="Times New Roman" w:cs="Times New Roman"/>
      <w:szCs w:val="24"/>
    </w:rPr>
  </w:style>
  <w:style w:type="character" w:customStyle="1" w:styleId="TabledatumChar">
    <w:name w:val="Table_datum Char"/>
    <w:basedOn w:val="Zadanifontodlomka"/>
    <w:link w:val="Tabledatum"/>
    <w:rsid w:val="000D0FED"/>
    <w:rPr>
      <w:rFonts w:ascii="Times New Roman" w:eastAsia="Calibri" w:hAnsi="Times New Roman" w:cs="Times New Roman"/>
      <w:szCs w:val="24"/>
      <w:lang w:val="hr-HR"/>
    </w:rPr>
  </w:style>
  <w:style w:type="paragraph" w:customStyle="1" w:styleId="Tablenumbering">
    <w:name w:val="Table_numbering"/>
    <w:basedOn w:val="Normal"/>
    <w:link w:val="TablenumberingChar"/>
    <w:qFormat/>
    <w:rsid w:val="004D4FD3"/>
    <w:pPr>
      <w:spacing w:before="60" w:after="60" w:line="240" w:lineRule="auto"/>
      <w:ind w:left="459" w:hanging="425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numberingChar">
    <w:name w:val="Table_numbering Char"/>
    <w:basedOn w:val="Zadanifontodlomka"/>
    <w:link w:val="Tablenumbering"/>
    <w:rsid w:val="004D4FD3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naslov">
    <w:name w:val="Table_naslov"/>
    <w:basedOn w:val="Normal"/>
    <w:link w:val="TablenaslovChar"/>
    <w:qFormat/>
    <w:rsid w:val="00B74AB8"/>
    <w:pPr>
      <w:spacing w:before="120" w:after="12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Tablebok">
    <w:name w:val="Table_bok"/>
    <w:basedOn w:val="Tablenaslov"/>
    <w:link w:val="TablebokChar"/>
    <w:autoRedefine/>
    <w:qFormat/>
    <w:rsid w:val="00B74AB8"/>
    <w:pPr>
      <w:spacing w:before="60" w:after="60"/>
      <w:jc w:val="left"/>
    </w:pPr>
    <w:rPr>
      <w:b w:val="0"/>
      <w:i/>
      <w:sz w:val="24"/>
    </w:rPr>
  </w:style>
  <w:style w:type="character" w:customStyle="1" w:styleId="TablenaslovChar">
    <w:name w:val="Table_naslov Char"/>
    <w:basedOn w:val="Zadanifontodlomka"/>
    <w:link w:val="Tablenaslov"/>
    <w:rsid w:val="00B74AB8"/>
    <w:rPr>
      <w:rFonts w:ascii="Times New Roman" w:eastAsia="Calibri" w:hAnsi="Times New Roman" w:cs="Times New Roman"/>
      <w:b/>
      <w:sz w:val="28"/>
      <w:szCs w:val="24"/>
      <w:lang w:val="hr-HR"/>
    </w:rPr>
  </w:style>
  <w:style w:type="character" w:customStyle="1" w:styleId="TablebokChar">
    <w:name w:val="Table_bok Char"/>
    <w:basedOn w:val="Zadanifontodlomka"/>
    <w:link w:val="Tablebok"/>
    <w:rsid w:val="00B74AB8"/>
    <w:rPr>
      <w:rFonts w:ascii="Times New Roman" w:eastAsia="Calibri" w:hAnsi="Times New Roman" w:cs="Times New Roman"/>
      <w:i/>
      <w:sz w:val="24"/>
      <w:szCs w:val="24"/>
      <w:lang w:val="hr-HR"/>
    </w:rPr>
  </w:style>
  <w:style w:type="paragraph" w:customStyle="1" w:styleId="Table4">
    <w:name w:val="Table_4"/>
    <w:basedOn w:val="Normal"/>
    <w:link w:val="Table4Char"/>
    <w:qFormat/>
    <w:rsid w:val="00B74AB8"/>
    <w:pPr>
      <w:spacing w:before="60" w:after="6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Table4Char">
    <w:name w:val="Table_4 Char"/>
    <w:basedOn w:val="Zadanifontodlomka"/>
    <w:link w:val="Table4"/>
    <w:rsid w:val="00B74AB8"/>
    <w:rPr>
      <w:rFonts w:ascii="Times New Roman" w:eastAsia="Calibri" w:hAnsi="Times New Roman" w:cs="Times New Roman"/>
      <w:b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51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103E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51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103E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69F00-9B32-4AFA-AE3C-9B48BE9B4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</dc:creator>
  <cp:lastModifiedBy>Katarina Sumić Milković</cp:lastModifiedBy>
  <cp:revision>12</cp:revision>
  <cp:lastPrinted>2017-11-20T09:58:00Z</cp:lastPrinted>
  <dcterms:created xsi:type="dcterms:W3CDTF">2020-11-26T11:11:00Z</dcterms:created>
  <dcterms:modified xsi:type="dcterms:W3CDTF">2021-10-15T10:41:00Z</dcterms:modified>
</cp:coreProperties>
</file>